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Düsseldorf, den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Genehmigung von Einrichtungen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1.0" w:type="dxa"/>
        <w:jc w:val="left"/>
        <w:tblInd w:w="0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000000" w:space="0" w:sz="0" w:val="nil"/>
        </w:tblBorders>
        <w:tblLayout w:type="fixed"/>
        <w:tblLook w:val="0000"/>
      </w:tblPr>
      <w:tblGrid>
        <w:gridCol w:w="4741"/>
        <w:gridCol w:w="4820"/>
        <w:tblGridChange w:id="0">
          <w:tblGrid>
            <w:gridCol w:w="4741"/>
            <w:gridCol w:w="4820"/>
          </w:tblGrid>
        </w:tblGridChange>
      </w:tblGrid>
      <w:tr>
        <w:trPr>
          <w:trHeight w:val="380" w:hRule="atLeast"/>
        </w:trPr>
        <w:tc>
          <w:tcPr>
            <w:tcBorders>
              <w:bottom w:color="a8d08d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538135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2"/>
                <w:szCs w:val="22"/>
                <w:rtl w:val="0"/>
              </w:rPr>
              <w:t xml:space="preserve">Gartennummer </w:t>
            </w:r>
          </w:p>
        </w:tc>
        <w:tc>
          <w:tcPr>
            <w:tcBorders>
              <w:bottom w:color="a8d08d" w:space="0" w:sz="12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5381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538135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5381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538135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538135"/>
                <w:sz w:val="22"/>
                <w:szCs w:val="22"/>
                <w:rtl w:val="0"/>
              </w:rPr>
              <w:t xml:space="preserve">Vorname 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538135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Hiermit beantrage ich die Genehmigung des Vorstandes zur Errichtung folgender Bauten: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Fahnenmast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Grill (bis 1m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Grundfläche &amp; max. 1,80m Höhe)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Rutschbahn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Sandkasten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Schaukel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Kinderspielhaus (bis 3m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Grundfläche &amp; max. 1,50m Höhe)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Teichanlage (bis 8 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Grundfläche &amp; max. 1,20m Tiefe)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Gerätehaus (bis 3,24 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Grundfläche oder 1,80m x 1,80m &amp; max. 2,20m Firsthöhe)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Hochbeet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llgemeine Hinweise: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die Verwendung von Beton ist </w:t>
      </w:r>
      <w:r w:rsidDel="00000000" w:rsidR="00000000" w:rsidRPr="00000000">
        <w:rPr>
          <w:rFonts w:ascii="Arial" w:cs="Arial" w:eastAsia="Arial" w:hAnsi="Arial"/>
          <w:rtl w:val="0"/>
        </w:rPr>
        <w:t xml:space="preserve">grundsätzlich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verboten!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die Genehmigung ist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vor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Baubeginn einzuholen!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das Kinderspielhaus ist bei anderweitiger Verwendung sofort zu entfernen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die Teichanlage ist ausschließlich aus handelsüblicher Teichfolie oder vorgefertigten Kunststoffteilen erlaubt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Gewächshäuser &amp; Wasserpumpen sind schriftlich über den Vorstand beim Stadtverband zu beantragen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andere Bauten wie z.B. Pergolen, Rankhilfen, An- &amp; Umbauten, usw. sind schriftlich mit Zeichnungen über den Vorstand beim Gartenamt zu beantragen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</w:t>
        <w:tab/>
        <w:t xml:space="preserve">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Unterschrift des Antragstellers </w:t>
        <w:tab/>
        <w:tab/>
        <w:tab/>
        <w:t xml:space="preserve">Unterschrift &amp; Stempel des Vorstandes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Nach Zustimmung des Vorstandes erhalten Sie das Formular zurück &amp; eine Kopie wird in der Garten-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kte hinterlegt.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Vorsitzende: Juana Schnepp,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Quadenhofstraße 98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, 40625 Düsseldorf, 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E-Mail: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vorstand@hambachsche-wiese.de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Dirk Maj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o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r (stellvertretender Vorsitzender) - Markus Bönte (S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hriftführer)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Brigitte Schnepp (Kassiererin) –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Michael Uertz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(Gartenmeister)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Bankverbindung: VB Düsseldorf Neuss, IBAN: DE61 3016 0213 2501 6970 12 – BIC GENODED1DNE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708" w:lineRule="auto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drawing>
        <wp:inline distB="0" distT="0" distL="114300" distR="114300">
          <wp:extent cx="5755005" cy="965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005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644" w:hanging="358.99999999999994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❏"/>
      <w:lvlJc w:val="left"/>
      <w:pPr>
        <w:ind w:left="1364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❏"/>
      <w:lvlJc w:val="left"/>
      <w:pPr>
        <w:ind w:left="2084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❏"/>
      <w:lvlJc w:val="left"/>
      <w:pPr>
        <w:ind w:left="2804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❏"/>
      <w:lvlJc w:val="left"/>
      <w:pPr>
        <w:ind w:left="3524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❏"/>
      <w:lvlJc w:val="left"/>
      <w:pPr>
        <w:ind w:left="4244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❏"/>
      <w:lvlJc w:val="left"/>
      <w:pPr>
        <w:ind w:left="4964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❏"/>
      <w:lvlJc w:val="left"/>
      <w:pPr>
        <w:ind w:left="5684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❏"/>
      <w:lvlJc w:val="left"/>
      <w:pPr>
        <w:ind w:left="6404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 w:val="1"/>
    <w:unhideWhenUsed w:val="1"/>
  </w:style>
  <w:style w:type="character" w:styleId="KommentartextZchn" w:customStyle="1">
    <w:name w:val="Kommentartext Zchn"/>
    <w:basedOn w:val="Absatz-Standardschriftart"/>
    <w:link w:val="Kommentartext"/>
    <w:uiPriority w:val="99"/>
    <w:semiHidden w:val="1"/>
  </w:style>
  <w:style w:type="character" w:styleId="Kommentarzeichen">
    <w:name w:val="annotation reference"/>
    <w:basedOn w:val="Absatz-Standardschriftart"/>
    <w:uiPriority w:val="99"/>
    <w:semiHidden w:val="1"/>
    <w:unhideWhenUsed w:val="1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 w:val="1"/>
    <w:rsid w:val="0014006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140060"/>
  </w:style>
  <w:style w:type="paragraph" w:styleId="Fuzeile">
    <w:name w:val="footer"/>
    <w:basedOn w:val="Standard"/>
    <w:link w:val="FuzeileZchn"/>
    <w:uiPriority w:val="99"/>
    <w:unhideWhenUsed w:val="1"/>
    <w:rsid w:val="0014006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140060"/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140060"/>
    <w:rPr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140060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140060"/>
    <w:rPr>
      <w:b w:val="1"/>
      <w:bCs w:val="1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14006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vorstand@hambachsche-wiese.d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Afj6R42xZkqFi9R9A5vxNiqww==">AMUW2mVODmr6AlZj0uIgP/F7CRMi8Kl256H03fGCw4djbcsMChkHBljg13az0GyBURwwqOFAaUUlfrHO/2KF7NBKHLezQW+MDWWhZvWe62XgtCJsjkky90GZ9KEx3/kYYOj1diPv8lRJ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2019-06-23T20:27:00Z</dcterms:created>
</cp:coreProperties>
</file>